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EA" w:rsidRPr="00E604EA" w:rsidRDefault="00E604EA" w:rsidP="00E604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Памятка для родителей</w:t>
      </w:r>
    </w:p>
    <w:p w:rsidR="00E604EA" w:rsidRPr="00E604EA" w:rsidRDefault="00E604EA" w:rsidP="00E604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 созданию безопасного пространства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Дети - самая уязвимая группа населения. Они попадают в опасные ситуации в силу своей беспомощности, доверчивости, физической слабости, да и просто незнания жизни.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Предупреждать детей об опасности – обязанность родителей.</w:t>
      </w:r>
    </w:p>
    <w:p w:rsidR="00E604EA" w:rsidRPr="00E604EA" w:rsidRDefault="00E604EA" w:rsidP="00B12080">
      <w:pPr>
        <w:pStyle w:val="a5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Используйте приемы воспитания, которые помогут контролировать поведение ребенка: объяснение, показ, личный пример, поощрение, замечание, лишение развлечений и т. п. Недопустимы физические меры воздействия! Поговорите и объясните своим детям правила безопасности.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Убедитесь, что ваши дети знают телефон полиции, скорой помощи, пожарной службы, домашний адрес. Отрепетируйте, как нужно разговаривать с дежурным, чтобы в нужный момент ребенок не растерялся.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Всегда знайте, где ваши дети, и они пусть всегда знают, где вы.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Никогда не пренебрегайте детскими опасениями, даже если вам кажется, что они мнимые.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Убедите ребенка, что вы всегда придете на помощь, что бы ни произошло.</w:t>
      </w:r>
    </w:p>
    <w:p w:rsidR="00E604EA" w:rsidRDefault="00E604EA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BAD6F" wp14:editId="1AA91C5F">
            <wp:extent cx="3390900" cy="13525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50" w:rsidRDefault="00506D50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506D50" w:rsidRDefault="00506D50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506D50" w:rsidRDefault="00506D50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Соблюдайте правила </w:t>
      </w:r>
      <w:hyperlink r:id="rId5" w:tooltip="Пожарная безопасность" w:history="1">
        <w:r w:rsidRPr="00E604EA">
          <w:rPr>
            <w:rFonts w:ascii="Times New Roman" w:hAnsi="Times New Roman" w:cs="Times New Roman"/>
            <w:b/>
            <w:bCs/>
            <w:color w:val="743399"/>
            <w:sz w:val="32"/>
            <w:szCs w:val="32"/>
            <w:bdr w:val="none" w:sz="0" w:space="0" w:color="auto" w:frame="1"/>
            <w:lang w:eastAsia="ru-RU"/>
          </w:rPr>
          <w:t>пожарной безопасности</w:t>
        </w:r>
      </w:hyperlink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Не оставляйте детей без присмотра.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запретите детям играть с огнем;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храните спички в местах, недоступных для детей;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не оставляйте детей без присмотра, особенно если топится печь, включены газовые или электроприборы;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не поручайте детям присматривать за газовой плитой, электроприборами, печью.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Помните: </w:t>
      </w: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оставленные одни дети часто устраивают игры с огнем. А это в большинстве случаев приводит к пожарам, которые нередко кончаются гибелью детей. Расскажите ребенку об опасности и последствиях игры с огнем. Постарайтесь занять детей увлекательными и безопасными играми.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Меры пожарной безопасности при эксплуатации </w:t>
      </w:r>
      <w:hyperlink r:id="rId6" w:tooltip="Электропроводка" w:history="1">
        <w:r w:rsidRPr="00E604EA">
          <w:rPr>
            <w:rFonts w:ascii="Times New Roman" w:hAnsi="Times New Roman" w:cs="Times New Roman"/>
            <w:b/>
            <w:bCs/>
            <w:color w:val="743399"/>
            <w:sz w:val="32"/>
            <w:szCs w:val="32"/>
            <w:bdr w:val="none" w:sz="0" w:space="0" w:color="auto" w:frame="1"/>
            <w:lang w:eastAsia="ru-RU"/>
          </w:rPr>
          <w:t>электропроводки</w:t>
        </w:r>
      </w:hyperlink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и электронагревательных приборов.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монтаж и ремонт электропроводки поручайте только опытным специалистам;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запрещается эксплуатировать электропроводку с нарушенной изоляцией;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запрещается крепить электропроводку гвоздями, завязывать в узлы, соединять их скруткой, а также заклеивать обоями, закрывать элементами сгораемой отделки;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включенные в сеть электроприборы необходимо ставить на несгораемые подставки, вдали от штор, занавесей и других сгораемых предметов;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запрещается включать одновременно в сеть несколько бытовых приборов, так как это приводит к перегрузке электропроводки и замыканию;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запрещается прокладывать кабель удлинителя под коврами, через дверные пороги;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запрещается соприкосновение электропроводов с телефонными и радиотрансляционными проводами, радио - и телеантеннами, ветками деревьев и </w:t>
      </w:r>
      <w:hyperlink r:id="rId7" w:tooltip="Кровельные материалы" w:history="1">
        <w:r w:rsidRPr="00E604EA">
          <w:rPr>
            <w:rFonts w:ascii="Times New Roman" w:hAnsi="Times New Roman" w:cs="Times New Roman"/>
            <w:color w:val="743399"/>
            <w:sz w:val="32"/>
            <w:szCs w:val="32"/>
            <w:bdr w:val="none" w:sz="0" w:space="0" w:color="auto" w:frame="1"/>
            <w:lang w:eastAsia="ru-RU"/>
          </w:rPr>
          <w:t>кровлями</w:t>
        </w:r>
      </w:hyperlink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строений;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- запрещается использовать самодельные </w:t>
      </w:r>
      <w:proofErr w:type="spellStart"/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электропредохранители</w:t>
      </w:r>
      <w:proofErr w:type="spellEnd"/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(«жучки»);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уходя из дома, выключайте все электроприборы.</w:t>
      </w:r>
    </w:p>
    <w:p w:rsidR="00E604EA" w:rsidRDefault="00E604EA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604EA" w:rsidRDefault="00E604EA" w:rsidP="00E604EA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Правила пользования газовыми приборами.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регулярно проветривайте помещения перед началом пользования газовыми приборами;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очистку </w:t>
      </w:r>
      <w:hyperlink r:id="rId8" w:tooltip="Дымоходы" w:history="1">
        <w:r w:rsidRPr="00E604EA">
          <w:rPr>
            <w:rFonts w:ascii="Times New Roman" w:hAnsi="Times New Roman" w:cs="Times New Roman"/>
            <w:color w:val="743399"/>
            <w:sz w:val="32"/>
            <w:szCs w:val="32"/>
            <w:bdr w:val="none" w:sz="0" w:space="0" w:color="auto" w:frame="1"/>
            <w:lang w:eastAsia="ru-RU"/>
          </w:rPr>
          <w:t>дымоходов</w:t>
        </w:r>
      </w:hyperlink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газовых колонок проводите один раз в три месяца;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проверьте наличие тяги в дымоходе, для этого поднесите к смотровому окну тонкий листок бумаги;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при плохой тяге в дымоходе или утечке газа запрещается зажигать спички, включать электрический свет, входить в помещение с горящей сигаретой. Немедленно сообщите об этом в </w:t>
      </w:r>
      <w:hyperlink r:id="rId9" w:tooltip="Аварийная газовые службы" w:history="1">
        <w:r w:rsidRPr="00E604EA">
          <w:rPr>
            <w:rFonts w:ascii="Times New Roman" w:hAnsi="Times New Roman" w:cs="Times New Roman"/>
            <w:color w:val="743399"/>
            <w:sz w:val="32"/>
            <w:szCs w:val="32"/>
            <w:bdr w:val="none" w:sz="0" w:space="0" w:color="auto" w:frame="1"/>
            <w:lang w:eastAsia="ru-RU"/>
          </w:rPr>
          <w:t>аварийную газовую службу</w:t>
        </w:r>
      </w:hyperlink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по телефону 04, проветрите помещение.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Уходя из квартиры, отключайте домашнюю газовую сеть общим краном. Категорически запрещается привязывать веревки на газовые трубы и сушить белье над газовой плитой.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Средства пожаротушения, необходимые в доме.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Огнетушитель </w:t>
      </w: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может спасти жизнь и имущество, если требуется потушить небольшое возгорание или удержать распространение пожара до прибытия пожарного расчета. Однако они бесполезны при тушении большого пожара.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доме необходимо иметь порошковый или углекислотный </w:t>
      </w:r>
      <w:hyperlink r:id="rId10" w:tooltip="Огнетушители" w:history="1">
        <w:r w:rsidRPr="00E604EA">
          <w:rPr>
            <w:rFonts w:ascii="Times New Roman" w:hAnsi="Times New Roman" w:cs="Times New Roman"/>
            <w:color w:val="743399"/>
            <w:sz w:val="32"/>
            <w:szCs w:val="32"/>
            <w:bdr w:val="none" w:sz="0" w:space="0" w:color="auto" w:frame="1"/>
            <w:lang w:eastAsia="ru-RU"/>
          </w:rPr>
          <w:t>огнетушитель</w:t>
        </w:r>
      </w:hyperlink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вместимостью 5 л.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 члены семьи должны четко знать, как обращаться с огнетушителем, для этого внимательно изучите инструкцию, приложенную к огнетушителю.</w:t>
      </w:r>
    </w:p>
    <w:p w:rsidR="00E604EA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E604E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Оборудуйте свое жилье пожарными датчиками – небольшими домашними довольно простыми устройствами, питающимися от батареек. При появлении дыма такой датчик, размещенный на стене или на потолке, издает громкий звук. Этот звук сможет своевременно разбудить вас при пожаре и спасти жизнь вам и членам вашей семьи.</w:t>
      </w:r>
    </w:p>
    <w:p w:rsidR="004B6E9E" w:rsidRPr="00E604EA" w:rsidRDefault="00E604EA" w:rsidP="00E604EA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48200" cy="219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5865_html_m266029c4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937" cy="220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E9E" w:rsidRPr="00E6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B"/>
    <w:rsid w:val="001F661B"/>
    <w:rsid w:val="004B6E9E"/>
    <w:rsid w:val="00506D50"/>
    <w:rsid w:val="00AD0FD8"/>
    <w:rsid w:val="00B12080"/>
    <w:rsid w:val="00E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6AE1C-92CE-413A-857C-B9ACD402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4EA"/>
  </w:style>
  <w:style w:type="character" w:styleId="a4">
    <w:name w:val="Hyperlink"/>
    <w:basedOn w:val="a0"/>
    <w:uiPriority w:val="99"/>
    <w:semiHidden/>
    <w:unhideWhenUsed/>
    <w:rsid w:val="00E604EA"/>
    <w:rPr>
      <w:color w:val="0000FF"/>
      <w:u w:val="single"/>
    </w:rPr>
  </w:style>
  <w:style w:type="paragraph" w:styleId="a5">
    <w:name w:val="No Spacing"/>
    <w:uiPriority w:val="1"/>
    <w:qFormat/>
    <w:rsid w:val="00E60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564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084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742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814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4114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imohod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krovelmznie_material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yelektroprovod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pozharnaya_bezopasnostmz/" TargetMode="External"/><Relationship Id="rId10" Type="http://schemas.openxmlformats.org/officeDocument/2006/relationships/hyperlink" Target="http://pandia.ru/text/category/ognetushiteli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pandia.ru/text/category/avarijnaya_gazovie_sluzhb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2017-04-06T09:04:00Z</dcterms:created>
  <dcterms:modified xsi:type="dcterms:W3CDTF">2017-04-07T15:14:00Z</dcterms:modified>
</cp:coreProperties>
</file>